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02D1F" w14:textId="77777777" w:rsidR="000814A8" w:rsidRPr="0083141D" w:rsidRDefault="0083141D" w:rsidP="000814A8">
      <w:pPr>
        <w:rPr>
          <w:rFonts w:ascii="Arial" w:hAnsi="Arial" w:cs="Arial"/>
          <w:b/>
          <w:u w:val="single"/>
        </w:rPr>
      </w:pPr>
      <w:r w:rsidRPr="0083141D">
        <w:rPr>
          <w:rFonts w:ascii="Arial" w:hAnsi="Arial" w:cs="Arial"/>
          <w:b/>
          <w:u w:val="single"/>
        </w:rPr>
        <w:t xml:space="preserve">Code table for </w:t>
      </w:r>
      <w:r w:rsidR="005C5F03">
        <w:rPr>
          <w:rFonts w:ascii="Arial" w:hAnsi="Arial" w:cs="Arial"/>
          <w:b/>
          <w:u w:val="single"/>
        </w:rPr>
        <w:t>Stroke</w:t>
      </w:r>
      <w:r w:rsidRPr="0083141D">
        <w:rPr>
          <w:rFonts w:ascii="Arial" w:hAnsi="Arial" w:cs="Arial"/>
          <w:b/>
          <w:u w:val="single"/>
        </w:rPr>
        <w:t xml:space="preserve"> Staple Dataset</w:t>
      </w:r>
    </w:p>
    <w:p w14:paraId="426FE417" w14:textId="77777777" w:rsidR="00A67D7B" w:rsidRDefault="00A67D7B" w:rsidP="00A67D7B">
      <w:pPr>
        <w:rPr>
          <w:rFonts w:ascii="Arial" w:hAnsi="Arial" w:cs="Arial"/>
        </w:rPr>
      </w:pPr>
    </w:p>
    <w:p w14:paraId="598E1A6C" w14:textId="77777777" w:rsidR="00A67D7B" w:rsidRDefault="00A67D7B" w:rsidP="00A67D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Data available from 2005 onwards to latest available year.</w:t>
      </w:r>
    </w:p>
    <w:p w14:paraId="3B9899CB" w14:textId="77777777" w:rsidR="00AB0B94" w:rsidRDefault="00AB0B94" w:rsidP="00A67D7B">
      <w:pPr>
        <w:rPr>
          <w:rFonts w:ascii="Arial" w:hAnsi="Arial" w:cs="Arial"/>
          <w:b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04"/>
        <w:gridCol w:w="3209"/>
        <w:gridCol w:w="5859"/>
        <w:gridCol w:w="4076"/>
      </w:tblGrid>
      <w:tr w:rsidR="00AB0B94" w:rsidRPr="00AB0B94" w14:paraId="7199183C" w14:textId="77777777" w:rsidTr="00AB0B94">
        <w:trPr>
          <w:trHeight w:val="300"/>
          <w:tblHeader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850E48C" w14:textId="77777777" w:rsidR="00AB0B94" w:rsidRPr="00AB0B94" w:rsidRDefault="00AB0B94" w:rsidP="00AB0B94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lang w:val="en-SG" w:eastAsia="en-SG"/>
              </w:rPr>
            </w:pPr>
            <w:r>
              <w:rPr>
                <w:rFonts w:ascii="Arial" w:hAnsi="Arial" w:cs="Arial"/>
                <w:b/>
                <w:bCs/>
                <w:snapToGrid/>
                <w:lang w:val="en-SG" w:eastAsia="en-SG"/>
              </w:rPr>
              <w:t>SNO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25CCCF8" w14:textId="77777777" w:rsidR="00AB0B94" w:rsidRPr="00AB0B94" w:rsidRDefault="00AB0B94" w:rsidP="00AB0B94">
            <w:pPr>
              <w:widowControl/>
              <w:rPr>
                <w:rFonts w:ascii="Arial" w:hAnsi="Arial" w:cs="Arial"/>
                <w:b/>
                <w:bCs/>
                <w:snapToGrid/>
                <w:lang w:val="en-SG" w:eastAsia="en-SG"/>
              </w:rPr>
            </w:pPr>
            <w:r>
              <w:rPr>
                <w:rFonts w:ascii="Arial" w:hAnsi="Arial" w:cs="Arial"/>
                <w:b/>
                <w:bCs/>
                <w:snapToGrid/>
                <w:lang w:val="en-SG" w:eastAsia="en-SG"/>
              </w:rPr>
              <w:t>Variable N</w:t>
            </w:r>
            <w:r w:rsidRPr="00AB0B94">
              <w:rPr>
                <w:rFonts w:ascii="Arial" w:hAnsi="Arial" w:cs="Arial"/>
                <w:b/>
                <w:bCs/>
                <w:snapToGrid/>
                <w:lang w:val="en-SG" w:eastAsia="en-SG"/>
              </w:rPr>
              <w:t>ame</w:t>
            </w:r>
          </w:p>
        </w:tc>
        <w:tc>
          <w:tcPr>
            <w:tcW w:w="2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D2FEE1B" w14:textId="77777777" w:rsidR="00AB0B94" w:rsidRPr="00AB0B94" w:rsidRDefault="00AB0B94" w:rsidP="00AB0B94">
            <w:pPr>
              <w:widowControl/>
              <w:rPr>
                <w:rFonts w:ascii="Arial" w:hAnsi="Arial" w:cs="Arial"/>
                <w:b/>
                <w:bCs/>
                <w:snapToGrid/>
                <w:lang w:val="en-SG" w:eastAsia="en-SG"/>
              </w:rPr>
            </w:pPr>
            <w:r>
              <w:rPr>
                <w:rFonts w:ascii="Arial" w:hAnsi="Arial" w:cs="Arial"/>
                <w:b/>
                <w:bCs/>
                <w:snapToGrid/>
                <w:lang w:val="en-SG" w:eastAsia="en-SG"/>
              </w:rPr>
              <w:t>D</w:t>
            </w:r>
            <w:r w:rsidRPr="00AB0B94">
              <w:rPr>
                <w:rFonts w:ascii="Arial" w:hAnsi="Arial" w:cs="Arial"/>
                <w:b/>
                <w:bCs/>
                <w:snapToGrid/>
                <w:lang w:val="en-SG" w:eastAsia="en-SG"/>
              </w:rPr>
              <w:t>escription</w:t>
            </w:r>
          </w:p>
        </w:tc>
        <w:tc>
          <w:tcPr>
            <w:tcW w:w="1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2CE5B7F" w14:textId="77777777" w:rsidR="00AB0B94" w:rsidRPr="00AB0B94" w:rsidRDefault="00AB0B94" w:rsidP="00AB0B94">
            <w:pPr>
              <w:widowControl/>
              <w:rPr>
                <w:rFonts w:ascii="Arial" w:hAnsi="Arial" w:cs="Arial"/>
                <w:b/>
                <w:bCs/>
                <w:snapToGrid/>
                <w:lang w:val="en-SG" w:eastAsia="en-SG"/>
              </w:rPr>
            </w:pPr>
            <w:r>
              <w:rPr>
                <w:rFonts w:ascii="Arial" w:hAnsi="Arial" w:cs="Arial"/>
                <w:b/>
                <w:bCs/>
                <w:snapToGrid/>
                <w:lang w:val="en-SG" w:eastAsia="en-SG"/>
              </w:rPr>
              <w:t>Code T</w:t>
            </w:r>
            <w:r w:rsidRPr="00AB0B94">
              <w:rPr>
                <w:rFonts w:ascii="Arial" w:hAnsi="Arial" w:cs="Arial"/>
                <w:b/>
                <w:bCs/>
                <w:snapToGrid/>
                <w:lang w:val="en-SG" w:eastAsia="en-SG"/>
              </w:rPr>
              <w:t>able</w:t>
            </w:r>
          </w:p>
        </w:tc>
      </w:tr>
      <w:tr w:rsidR="00AB0B94" w:rsidRPr="00AB0B94" w14:paraId="5814BEFF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B4CE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F1D1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UIN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B47F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sz w:val="22"/>
                <w:szCs w:val="22"/>
                <w:lang w:val="en-SG" w:eastAsia="en-SG"/>
              </w:rPr>
              <w:t>Key-coded ID (unique for each patient)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303E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 </w:t>
            </w:r>
          </w:p>
        </w:tc>
      </w:tr>
      <w:tr w:rsidR="00AB0B94" w:rsidRPr="00AB0B94" w14:paraId="64DE50DD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1BDF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2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0EAE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RESIDENT_ST</w:t>
            </w:r>
          </w:p>
        </w:tc>
        <w:tc>
          <w:tcPr>
            <w:tcW w:w="2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0CCB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Residential status</w:t>
            </w:r>
          </w:p>
        </w:tc>
        <w:tc>
          <w:tcPr>
            <w:tcW w:w="14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8A94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SG=Singaporean, PR= Permanent Resident</w:t>
            </w:r>
          </w:p>
        </w:tc>
      </w:tr>
      <w:tr w:rsidR="00AB0B94" w:rsidRPr="00AB0B94" w14:paraId="3FE217D8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2D4A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3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4526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GENDER</w:t>
            </w:r>
          </w:p>
        </w:tc>
        <w:tc>
          <w:tcPr>
            <w:tcW w:w="2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0B7C5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Gender</w:t>
            </w:r>
          </w:p>
        </w:tc>
        <w:tc>
          <w:tcPr>
            <w:tcW w:w="1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6C8CB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M=male, F=female</w:t>
            </w:r>
          </w:p>
        </w:tc>
      </w:tr>
      <w:tr w:rsidR="00AB0B94" w:rsidRPr="00AB0B94" w14:paraId="05E22F59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9C4C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FFD9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ETHNIC_GROUP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D2BC8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Ethnicity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56C8C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CN=chinese, MY=malay, IN=indian, XX=others</w:t>
            </w:r>
          </w:p>
        </w:tc>
      </w:tr>
      <w:tr w:rsidR="00AB0B94" w:rsidRPr="00AB0B94" w14:paraId="4BF6A366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1FCE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5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3FDB2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ADMIS_AGE</w:t>
            </w:r>
          </w:p>
        </w:tc>
        <w:tc>
          <w:tcPr>
            <w:tcW w:w="2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8A06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Age at arrival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0BD4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 </w:t>
            </w:r>
          </w:p>
        </w:tc>
      </w:tr>
      <w:tr w:rsidR="00AB0B94" w:rsidRPr="00AB0B94" w14:paraId="20080392" w14:textId="77777777" w:rsidTr="00DE6230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62A9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6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C8BB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YEAR_ARRIVAL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97E2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Year of arrival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8CF1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 </w:t>
            </w:r>
          </w:p>
        </w:tc>
      </w:tr>
      <w:tr w:rsidR="00AB0B94" w:rsidRPr="00AB0B94" w14:paraId="1878A7F2" w14:textId="77777777" w:rsidTr="00DE6230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C1FE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11D3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EPISODE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C2DE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Order of episode for the same patient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71C1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 </w:t>
            </w:r>
          </w:p>
        </w:tc>
      </w:tr>
      <w:tr w:rsidR="00AB0B94" w:rsidRPr="00AB0B94" w14:paraId="40B06C99" w14:textId="77777777" w:rsidTr="00DE6230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B68B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E537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TRANSFER_FR_HOS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25FB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Transfer from other hospital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CE1A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Y=yes, N=no</w:t>
            </w:r>
          </w:p>
        </w:tc>
      </w:tr>
      <w:tr w:rsidR="00AB0B94" w:rsidRPr="00AB0B94" w14:paraId="5E2DDB63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096A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0D8F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ETIOLOGY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E0FED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Etiology of stroke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5BCEF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10=ischemic, 21=subarachnoid hemorrhage, 22=parenchyma hemorrhage, 30=unknown</w:t>
            </w:r>
          </w:p>
        </w:tc>
      </w:tr>
      <w:tr w:rsidR="00AB0B94" w:rsidRPr="00AB0B94" w14:paraId="2F330672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5882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2A26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HIST_TIA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3D31D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History of TIA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6DB2C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Y=yes, N=no, M=missing</w:t>
            </w:r>
          </w:p>
        </w:tc>
      </w:tr>
      <w:tr w:rsidR="00AB0B94" w:rsidRPr="00AB0B94" w14:paraId="5C8E4653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06A0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FF58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HIST_STROKE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596EE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History of stroke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BF8A2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Y=yes, N=no, M=missing</w:t>
            </w:r>
          </w:p>
        </w:tc>
      </w:tr>
      <w:tr w:rsidR="00AB0B94" w:rsidRPr="00AB0B94" w14:paraId="774AD535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D882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E4D2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HIST_HYPERTENSION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90DDB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History of hypertension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53B90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Y=yes, N=no, M=missing</w:t>
            </w:r>
          </w:p>
        </w:tc>
      </w:tr>
      <w:tr w:rsidR="00AB0B94" w:rsidRPr="00AB0B94" w14:paraId="053DA208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408D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2315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HIST_DIABETES_MELLITUS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5CFDE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History of diabetes mellitus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45F6D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Y=yes, N=no, M=missing</w:t>
            </w:r>
          </w:p>
        </w:tc>
      </w:tr>
      <w:tr w:rsidR="00AB0B94" w:rsidRPr="00AB0B94" w14:paraId="4F2C0A0D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C0AF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C0C1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HIST_ISCHEMIC_HEART_DIS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09B62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Hsitory of ischemic heart disease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5CE67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Y=yes, N=no, M=missing</w:t>
            </w:r>
          </w:p>
        </w:tc>
      </w:tr>
      <w:tr w:rsidR="00AB0B94" w:rsidRPr="00AB0B94" w14:paraId="07F96696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7D3F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C2A3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HIST_ATRIAL_FIL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EBE82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History of atrial fibrillation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F4C27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Y=yes, N=no, M=missing</w:t>
            </w:r>
          </w:p>
        </w:tc>
      </w:tr>
      <w:tr w:rsidR="00AB0B94" w:rsidRPr="00AB0B94" w14:paraId="1ED45E2C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49FC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F295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HIST_VALV_HEART_DIS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A1425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History of valvular heart disease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3BD5C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Y=yes, N=no, M=missing</w:t>
            </w:r>
          </w:p>
        </w:tc>
      </w:tr>
      <w:tr w:rsidR="00AB0B94" w:rsidRPr="00AB0B94" w14:paraId="3FED198B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791A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17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C058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HIST_PERIPH_VASC_DIS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EF15E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History of peripheral heart disease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E97A9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Y=yes, N=no, M=missing</w:t>
            </w:r>
          </w:p>
        </w:tc>
      </w:tr>
      <w:tr w:rsidR="00AB0B94" w:rsidRPr="00AB0B94" w14:paraId="46E703F0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B999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18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DCBA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HIST_HYPERLIPIDEMIA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DA39C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History of hyperlipidemia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A81EB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Y=yes, N=no, M=missing</w:t>
            </w:r>
          </w:p>
        </w:tc>
      </w:tr>
      <w:tr w:rsidR="00AB0B94" w:rsidRPr="00AB0B94" w14:paraId="4142C73C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F9DC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19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4770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HIST_SMOKING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55759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History of smoking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4CBFE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Y=yes, N=no/never, E=ex, C=current, M=missing</w:t>
            </w:r>
          </w:p>
        </w:tc>
      </w:tr>
      <w:tr w:rsidR="00AB0B94" w:rsidRPr="00AB0B94" w14:paraId="3B8EE13E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1B38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lastRenderedPageBreak/>
              <w:t>20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05B1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DIAG_HYPERTENSION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622AE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Diagnosed this admission - hypertension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D3CB7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Y=yes, N=no</w:t>
            </w:r>
          </w:p>
        </w:tc>
      </w:tr>
      <w:tr w:rsidR="00AB0B94" w:rsidRPr="00AB0B94" w14:paraId="76E7C6FA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DA2B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21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8ADF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DIAG_DIABETES_MELLITUS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D728A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Diagnosed this admission - diabetes mellitus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FF6B0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Y=yes, N=no</w:t>
            </w:r>
          </w:p>
        </w:tc>
      </w:tr>
      <w:tr w:rsidR="00AB0B94" w:rsidRPr="00AB0B94" w14:paraId="6B116ADD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6D91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22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1A2F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DIAG_HYPERLIPIDEMIA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253FF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Diagnosed this admission - hyperlipidemia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D05BA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Y=yes, N=no</w:t>
            </w:r>
          </w:p>
        </w:tc>
      </w:tr>
      <w:tr w:rsidR="00AB0B94" w:rsidRPr="00AB0B94" w14:paraId="0DBC7CCE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8644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23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9A6C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DIAG_ATRIAL_FIL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4F228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Diagnosed this admission - atrial fibrillation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AC8F6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Y=yes, N=no</w:t>
            </w:r>
          </w:p>
        </w:tc>
      </w:tr>
      <w:tr w:rsidR="00AB0B94" w:rsidRPr="00AB0B94" w14:paraId="58BBEFDA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B2FF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24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910A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BLOOD_SUGAR_LVL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81383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Blood sugar level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14B20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in mmol/L</w:t>
            </w:r>
          </w:p>
        </w:tc>
      </w:tr>
      <w:tr w:rsidR="00AB0B94" w:rsidRPr="00AB0B94" w14:paraId="7BAF94F3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673F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25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A8AF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BLOOD_SUGAR_COND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A48BF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Blood sugar taken condition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594F1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R=random, F=fasting</w:t>
            </w:r>
          </w:p>
        </w:tc>
      </w:tr>
      <w:tr w:rsidR="00AB0B94" w:rsidRPr="00AB0B94" w14:paraId="1D021DC9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1F59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26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508D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BLOOD_SUGAR_SRC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42C68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Blood sugar taken source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85CEE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V=venous, C=capillary</w:t>
            </w:r>
          </w:p>
        </w:tc>
      </w:tr>
      <w:tr w:rsidR="00AB0B94" w:rsidRPr="00AB0B94" w14:paraId="1A3D1F05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5D4A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27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E5B4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TOT_CHOLESTEROL_LVL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9141D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Total cholesterol level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581B0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in mmol/L</w:t>
            </w:r>
          </w:p>
        </w:tc>
      </w:tr>
      <w:tr w:rsidR="00AB0B94" w:rsidRPr="00AB0B94" w14:paraId="22D6EEF2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D3BD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28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DA18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TOT_CHOLESTEROL_COND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99BCB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Total cholesterol taken condition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A82C0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R=random, F=fasting</w:t>
            </w:r>
          </w:p>
        </w:tc>
      </w:tr>
      <w:tr w:rsidR="00AB0B94" w:rsidRPr="00AB0B94" w14:paraId="3B88C622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82AC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29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C245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HDL_CHOLESTEROL_LVL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7BD56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HDL cholesterol level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77824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in mmol/L</w:t>
            </w:r>
          </w:p>
        </w:tc>
      </w:tr>
      <w:tr w:rsidR="00AB0B94" w:rsidRPr="00AB0B94" w14:paraId="5E1EF585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E404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30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22E1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HDL_CHOLESTEROL_COND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BD8C6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HDL cholesterol taken condition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7DEE6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R=random, F=fasting</w:t>
            </w:r>
          </w:p>
        </w:tc>
      </w:tr>
      <w:tr w:rsidR="00AB0B94" w:rsidRPr="00AB0B94" w14:paraId="775EA0D8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D298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31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04E8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LDL_CHOLESTEROL_LVL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A2381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LDL cholesterol level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0E2EE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in mmol/L</w:t>
            </w:r>
          </w:p>
        </w:tc>
      </w:tr>
      <w:tr w:rsidR="00AB0B94" w:rsidRPr="00AB0B94" w14:paraId="1F1FF11C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7D40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32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C09D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LDL_CHOLESTEROL_COND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C2200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LDL cholesterol taken condition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1211C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R=random, F=fasting</w:t>
            </w:r>
          </w:p>
        </w:tc>
      </w:tr>
      <w:tr w:rsidR="00AB0B94" w:rsidRPr="00AB0B94" w14:paraId="603F21A0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9305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33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E41B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TRIGLYCERIDE_LVL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8CFF9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Triglyceride level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F8071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in mmol/L</w:t>
            </w:r>
          </w:p>
        </w:tc>
      </w:tr>
      <w:tr w:rsidR="00AB0B94" w:rsidRPr="00AB0B94" w14:paraId="1D675700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E844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34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5D2F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TRIGLYCERIDE_COND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39DE1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Triglyceride taken condition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C975C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R=random, F=fasting</w:t>
            </w:r>
          </w:p>
        </w:tc>
      </w:tr>
      <w:tr w:rsidR="00AB0B94" w:rsidRPr="00AB0B94" w14:paraId="3A1E1A0F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65C8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35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67C6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HBA1C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BE0A9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HbA1c level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6830B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in %</w:t>
            </w:r>
          </w:p>
        </w:tc>
      </w:tr>
      <w:tr w:rsidR="00AB0B94" w:rsidRPr="00AB0B94" w14:paraId="48A05DF8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7BDB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36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4232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HEMOGLOBIN_LVL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E567F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Hemaglobin level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93A5A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in g/dl</w:t>
            </w:r>
          </w:p>
        </w:tc>
      </w:tr>
      <w:tr w:rsidR="00AB0B94" w:rsidRPr="00AB0B94" w14:paraId="5C6C7E07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D3AD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37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72DC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HEMATOCRIT_LVL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D21AF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Hematocrit level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22684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in %</w:t>
            </w:r>
          </w:p>
        </w:tc>
      </w:tr>
      <w:tr w:rsidR="00AB0B94" w:rsidRPr="00AB0B94" w14:paraId="59590788" w14:textId="77777777" w:rsidTr="00AB0B94">
        <w:trPr>
          <w:trHeight w:val="34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B7EC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38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A95C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PLATELET_LVL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CF2FB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Platelet level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268BE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in 10</w:t>
            </w: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vertAlign w:val="superscript"/>
                <w:lang w:val="en-SG" w:eastAsia="en-SG"/>
              </w:rPr>
              <w:t>9</w:t>
            </w: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/L</w:t>
            </w:r>
          </w:p>
        </w:tc>
      </w:tr>
      <w:tr w:rsidR="00AB0B94" w:rsidRPr="00AB0B94" w14:paraId="6CC0717B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C353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39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1599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ECG_ST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5959A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ECG done status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91B13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0=not done, 1=done</w:t>
            </w:r>
          </w:p>
        </w:tc>
      </w:tr>
      <w:tr w:rsidR="00AB0B94" w:rsidRPr="00AB0B94" w14:paraId="7C9D3368" w14:textId="77777777" w:rsidTr="00DE6230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63C3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40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EEDA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TIME_CT_SCAN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182E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Time to CT scan =date time of CT scan-date time of arrival (in hours corrected to 2 decimal places)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87A3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 </w:t>
            </w:r>
          </w:p>
        </w:tc>
      </w:tr>
      <w:tr w:rsidR="00AB0B94" w:rsidRPr="00AB0B94" w14:paraId="6EB29F6E" w14:textId="77777777" w:rsidTr="00DE6230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09A7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41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22A9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CT_SCAN_ST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82D0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CT scan done status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421A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0=not done, 1=done</w:t>
            </w:r>
          </w:p>
        </w:tc>
      </w:tr>
      <w:tr w:rsidR="00AB0B94" w:rsidRPr="00AB0B94" w14:paraId="02FD3F12" w14:textId="77777777" w:rsidTr="00DE6230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43CF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42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37FD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TIME_MRI_SCAN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ABF1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Time to MRI scan=date time of MRI scan-date time of arrival  (in hours corrected to 2 decimal places)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1DE3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 </w:t>
            </w:r>
          </w:p>
        </w:tc>
      </w:tr>
      <w:tr w:rsidR="00AB0B94" w:rsidRPr="00AB0B94" w14:paraId="1EC483E5" w14:textId="77777777" w:rsidTr="00DE6230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5275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43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1FD6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MRI_SCAN_ST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0A3E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MRI scan done status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BA87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0=not done, 1=done</w:t>
            </w:r>
          </w:p>
        </w:tc>
      </w:tr>
      <w:tr w:rsidR="00AB0B94" w:rsidRPr="00AB0B94" w14:paraId="63D5D6EF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9A2B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lastRenderedPageBreak/>
              <w:t>44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5A61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TRMT_ANTIPLATELET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737B2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Antiplatelet regular dose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07645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Y=yes, N=no</w:t>
            </w:r>
          </w:p>
        </w:tc>
      </w:tr>
      <w:tr w:rsidR="00AB0B94" w:rsidRPr="00AB0B94" w14:paraId="394914ED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6C90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45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A3B6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APL_CONTRA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D36F7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Antiplatelet contraindiction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25DE6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Y=yes, N=no, U=unknown</w:t>
            </w:r>
          </w:p>
        </w:tc>
      </w:tr>
      <w:tr w:rsidR="00AB0B94" w:rsidRPr="00AB0B94" w14:paraId="05E887D8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8FCE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46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A529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APL_STAT_DOSE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5C8C6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Antiplatelet stat dose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41438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Y=yes, N=no</w:t>
            </w:r>
          </w:p>
        </w:tc>
      </w:tr>
      <w:tr w:rsidR="00AB0B94" w:rsidRPr="00AB0B94" w14:paraId="5DA225A3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1D05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47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2175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APL_AT_DISCH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E5AC7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Antiplatelet at discharge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D2C87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Y=yes, N=no</w:t>
            </w:r>
          </w:p>
        </w:tc>
      </w:tr>
      <w:tr w:rsidR="00AB0B94" w:rsidRPr="00AB0B94" w14:paraId="430DF351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BBF4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48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3C08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TRMT_LMW_HEPARIN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0E82E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LMW Heparin regular dose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80E6B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Y=yes, N=no</w:t>
            </w:r>
          </w:p>
        </w:tc>
      </w:tr>
      <w:tr w:rsidR="00AB0B94" w:rsidRPr="00AB0B94" w14:paraId="18E20C3C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391B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49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69A4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LMW_CONTRA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CB88F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LMW Heparin contraindiction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102B8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Y=yes, N=no, U=unknown</w:t>
            </w:r>
          </w:p>
        </w:tc>
      </w:tr>
      <w:tr w:rsidR="00AB0B94" w:rsidRPr="00AB0B94" w14:paraId="6012070B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26E6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50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1BE0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LMW_STAT_DOSE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31D72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LMW Heparin stat dose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D5350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Y=yes, N=no</w:t>
            </w:r>
          </w:p>
        </w:tc>
      </w:tr>
      <w:tr w:rsidR="00AB0B94" w:rsidRPr="00AB0B94" w14:paraId="3F378A85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08D0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51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E8E9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LMW_AT_DISCH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6E1D9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LMW Heparin at discharge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32C4E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Y=yes, N=no</w:t>
            </w:r>
          </w:p>
        </w:tc>
      </w:tr>
      <w:tr w:rsidR="00AB0B94" w:rsidRPr="00AB0B94" w14:paraId="311320FB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F685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52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1CDD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TRMT_WARFARIN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72E3D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Anticoagulant regular dose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5BFFD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Y=yes, N=no</w:t>
            </w:r>
          </w:p>
        </w:tc>
      </w:tr>
      <w:tr w:rsidR="00AB0B94" w:rsidRPr="00AB0B94" w14:paraId="2C4C94D5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0F61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53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E00A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ACGL_CONTRA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EDDBD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Anticoagulant contraindiction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D6A1D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Y=yes, N=no, U=unknown</w:t>
            </w:r>
          </w:p>
        </w:tc>
      </w:tr>
      <w:tr w:rsidR="00AB0B94" w:rsidRPr="00AB0B94" w14:paraId="1DE96A45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6EFF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54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E847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ACGL_STAT_DOSE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7DC1C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Anticoagulant stat dose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402B9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Y=yes, N=no</w:t>
            </w:r>
          </w:p>
        </w:tc>
      </w:tr>
      <w:tr w:rsidR="00AB0B94" w:rsidRPr="00AB0B94" w14:paraId="1F7FDDFF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A4AC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55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1886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ACGL_AT_DISCH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9B5CE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Anticoagulant at discharge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0739B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Y=yes, N=no</w:t>
            </w:r>
          </w:p>
        </w:tc>
      </w:tr>
      <w:tr w:rsidR="00AB0B94" w:rsidRPr="00AB0B94" w14:paraId="44ABADA1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4D91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56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638F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TRMT_THROM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81B0C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Thrombolytic agent given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27ABE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Y=yes, N=no</w:t>
            </w:r>
          </w:p>
        </w:tc>
      </w:tr>
      <w:tr w:rsidR="00AB0B94" w:rsidRPr="00AB0B94" w14:paraId="3F4875A8" w14:textId="77777777" w:rsidTr="00DE6230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D4D4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57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8C9A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TIME_THROMBOLYSIS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C3A5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Time to thrombolysis=date time of thrombolysis-date time of arrival (in hours corrected to 2 decimal places)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404D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 </w:t>
            </w:r>
          </w:p>
        </w:tc>
      </w:tr>
      <w:tr w:rsidR="00AB0B94" w:rsidRPr="00AB0B94" w14:paraId="3D375E33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83E6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58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EE8A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TRMT_ANTITHROMBOTIC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1F1C3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Antithrombotic therapy by end of day 2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48035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Y=yes, N=no</w:t>
            </w:r>
          </w:p>
        </w:tc>
      </w:tr>
      <w:tr w:rsidR="00AB0B94" w:rsidRPr="00AB0B94" w14:paraId="72206E1A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A891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59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7495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TRMT_DISCHARGED_STAIN_MED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52A8E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Discharge on statin medication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E6CCB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Y=yes, N=no</w:t>
            </w:r>
          </w:p>
        </w:tc>
      </w:tr>
      <w:tr w:rsidR="00AB0B94" w:rsidRPr="00AB0B94" w14:paraId="0D4EC1AE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CAC9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60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7E3A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TRMT_SURGERY_ANEURYSM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33E8D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Surgery - clippling of aneurysm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38C01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Y=yes, N=no, P=planned</w:t>
            </w:r>
          </w:p>
        </w:tc>
      </w:tr>
      <w:tr w:rsidR="00AB0B94" w:rsidRPr="00AB0B94" w14:paraId="5B037C44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F659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61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6868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TRMT_SURGERY_CAROTID_ENDAR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540D7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Surgery - carotid endarterectomy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53088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Y=yes, N=no, P=planned</w:t>
            </w:r>
          </w:p>
        </w:tc>
      </w:tr>
      <w:tr w:rsidR="00AB0B94" w:rsidRPr="00AB0B94" w14:paraId="62DFE3FD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12A6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62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2AE4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TRMT_SURGERY_EVD_VP_SHUNT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D5CB3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Surgery - insertion of evd/vp shunt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9F9C6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Y=yes, N=no, P=planned</w:t>
            </w:r>
          </w:p>
        </w:tc>
      </w:tr>
      <w:tr w:rsidR="00AB0B94" w:rsidRPr="00AB0B94" w14:paraId="16AF72FC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5E31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63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4C40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TRMT_SURGERY_EXCISION_AVM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613E9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Surgery - excision/resection/clipping of avm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69143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Y=yes, N=no, P=planned</w:t>
            </w:r>
          </w:p>
        </w:tc>
      </w:tr>
      <w:tr w:rsidR="00AB0B94" w:rsidRPr="00AB0B94" w14:paraId="2ECBD14C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F780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64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CE0D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TRMT_SURGERY_GAMMA_KNIFE_AVM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EBFC9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Surgery - gamma knife irradiation of avm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04D8C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Y=yes, N=no, P=planned</w:t>
            </w:r>
          </w:p>
        </w:tc>
      </w:tr>
      <w:tr w:rsidR="00AB0B94" w:rsidRPr="00AB0B94" w14:paraId="30EF633B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177D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65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102C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TRMT_SURGERY_HEMI_DECOMP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421D5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Surgery - hemi-craniectomy/decompression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2A48B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Y=yes, N=no</w:t>
            </w:r>
          </w:p>
        </w:tc>
      </w:tr>
      <w:tr w:rsidR="00AB0B94" w:rsidRPr="00AB0B94" w14:paraId="7364428C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9623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lastRenderedPageBreak/>
              <w:t>66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B666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TRMT_SURGERY_INTRACR_HEMATOMA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C404C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Surgery - evacuation of intracranial haematoma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B63E6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Y=yes, N=no</w:t>
            </w:r>
          </w:p>
        </w:tc>
      </w:tr>
      <w:tr w:rsidR="00AB0B94" w:rsidRPr="00AB0B94" w14:paraId="20DAC3CF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E673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67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B1B4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TRMT_SURGERY_OTHERS_PLANNED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01DC2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Surgery - planned others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26D5F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Y=yes, P=planned</w:t>
            </w:r>
          </w:p>
        </w:tc>
      </w:tr>
      <w:tr w:rsidR="00AB0B94" w:rsidRPr="00AB0B94" w14:paraId="1ECFBCC9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9E11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68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98B0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TRMT_THERAPY_CAROTID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07FB7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Therapy - carotid angioplasty, stenting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058EA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Y=yes, N=no, P=planned</w:t>
            </w:r>
          </w:p>
        </w:tc>
      </w:tr>
      <w:tr w:rsidR="00AB0B94" w:rsidRPr="00AB0B94" w14:paraId="2BF98F81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3234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69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BDCC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TRMT_THERAPY_INTRACRANIAL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20AD5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Therapy - coiling of aneurysm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67168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Y=yes, N=no</w:t>
            </w:r>
          </w:p>
        </w:tc>
      </w:tr>
      <w:tr w:rsidR="00AB0B94" w:rsidRPr="00AB0B94" w14:paraId="2294F4A1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10D9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70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0529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TRMT_THERAPY_COILING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4D5CE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Therapy - embolization of avm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B067E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Y=yes, N=no</w:t>
            </w:r>
          </w:p>
        </w:tc>
      </w:tr>
      <w:tr w:rsidR="00AB0B94" w:rsidRPr="00AB0B94" w14:paraId="7535F299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8AB2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71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B013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TRMT_THERAPY_EMBOLIZATION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1817A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Therapy - intracranial angioplasty, stenting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0DE1E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Y=yes, N=no, P=planned</w:t>
            </w:r>
          </w:p>
        </w:tc>
      </w:tr>
      <w:tr w:rsidR="00AB0B94" w:rsidRPr="00AB0B94" w14:paraId="582B3F22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BF49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72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15FB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TRMT_STR_EDUCATION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B1C72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 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F0839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Y=yes, N=no</w:t>
            </w:r>
          </w:p>
        </w:tc>
      </w:tr>
      <w:tr w:rsidR="00AB0B94" w:rsidRPr="00AB0B94" w14:paraId="3D4FDA5D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DFAF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73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F85E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TRMT_ASSESSED_REHABILATION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B060A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 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389F1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Y=yes, N=no</w:t>
            </w:r>
          </w:p>
        </w:tc>
      </w:tr>
      <w:tr w:rsidR="00AB0B94" w:rsidRPr="00AB0B94" w14:paraId="3E47583C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E645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74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BFA8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TRMT_CLINICAL_TRIAL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35AA8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Patient on stroke clinical trial?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9DBF0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Y=yes, N=no</w:t>
            </w:r>
          </w:p>
        </w:tc>
      </w:tr>
      <w:tr w:rsidR="00AB0B94" w:rsidRPr="00AB0B94" w14:paraId="122BD14B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CBAA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75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18BD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STROKE_PATHWAY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BFEA5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Patient on stroke pathway?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5070A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Y=yes, N=no</w:t>
            </w:r>
          </w:p>
        </w:tc>
      </w:tr>
      <w:tr w:rsidR="00AB0B94" w:rsidRPr="00AB0B94" w14:paraId="08C26CFB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E8BD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76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60DF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EV1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2060F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Inpatient event - pneumonia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F2606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</w:t>
            </w:r>
          </w:p>
        </w:tc>
      </w:tr>
      <w:tr w:rsidR="00AB0B94" w:rsidRPr="00AB0B94" w14:paraId="6E04B9C3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8086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77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5604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EV2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6C048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Inpatient event - urinary tract infection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B4220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</w:t>
            </w:r>
          </w:p>
        </w:tc>
      </w:tr>
      <w:tr w:rsidR="00AB0B94" w:rsidRPr="00AB0B94" w14:paraId="7E230688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5C82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78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CC02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EV3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327F8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Inpatient event - deep vein thrombosis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11443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</w:t>
            </w:r>
          </w:p>
        </w:tc>
      </w:tr>
      <w:tr w:rsidR="00AB0B94" w:rsidRPr="00AB0B94" w14:paraId="7A9EE6CC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9874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79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5628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EV4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52954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Inpatient event - angina/acute myocardial infarct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F4B76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</w:t>
            </w:r>
          </w:p>
        </w:tc>
      </w:tr>
      <w:tr w:rsidR="00AB0B94" w:rsidRPr="00AB0B94" w14:paraId="1D5E38B0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26E8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80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636E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EV5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141F0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Inpatient event - pulmonary embolism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B58E6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</w:t>
            </w:r>
          </w:p>
        </w:tc>
      </w:tr>
      <w:tr w:rsidR="00AB0B94" w:rsidRPr="00AB0B94" w14:paraId="421DCB5F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7634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81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808F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EV6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0B55A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Inpatient event - sepsis or septicaemia (cause unknown)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A41DF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</w:t>
            </w:r>
          </w:p>
        </w:tc>
      </w:tr>
      <w:tr w:rsidR="00AB0B94" w:rsidRPr="00AB0B94" w14:paraId="0937BBF9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E0AB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82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BBD6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EV7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4F806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Inpatient event - recurrent stroke within 28 days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C04F9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</w:t>
            </w:r>
          </w:p>
        </w:tc>
      </w:tr>
      <w:tr w:rsidR="00AB0B94" w:rsidRPr="00AB0B94" w14:paraId="2691A7AF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E825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83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9F1E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EV8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52D46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Inpatient event - none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69512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</w:t>
            </w:r>
          </w:p>
        </w:tc>
      </w:tr>
      <w:tr w:rsidR="00AB0B94" w:rsidRPr="00AB0B94" w14:paraId="1B500E28" w14:textId="77777777" w:rsidTr="00DE6230">
        <w:trPr>
          <w:trHeight w:val="952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ABDBD" w14:textId="77777777" w:rsidR="00AB0B94" w:rsidRPr="00AB0B94" w:rsidRDefault="00AB0B94" w:rsidP="009B680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84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DDB58" w14:textId="77777777" w:rsidR="00AB0B94" w:rsidRPr="00AB0B94" w:rsidRDefault="00AB0B94" w:rsidP="009B680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LOS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9715" w14:textId="77777777" w:rsid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Length of hospital stay=date of discharge-date of arrival (in days)</w:t>
            </w:r>
          </w:p>
          <w:p w14:paraId="36E4F1D9" w14:textId="77777777" w:rsid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</w:p>
          <w:p w14:paraId="081ED6EB" w14:textId="77777777" w:rsid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</w:p>
          <w:p w14:paraId="2227BAFB" w14:textId="77777777" w:rsid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</w:p>
          <w:p w14:paraId="693CFF34" w14:textId="77777777" w:rsid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</w:p>
          <w:p w14:paraId="64176DCB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E0E8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 </w:t>
            </w:r>
          </w:p>
        </w:tc>
      </w:tr>
      <w:tr w:rsidR="00AB0B94" w:rsidRPr="00AB0B94" w14:paraId="0937C134" w14:textId="77777777" w:rsidTr="00DA4863">
        <w:trPr>
          <w:trHeight w:val="300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93BE155" w14:textId="77777777" w:rsidR="00AB0B94" w:rsidRPr="00AB0B94" w:rsidRDefault="00AB0B94" w:rsidP="00DA4863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lastRenderedPageBreak/>
              <w:t>85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05AB0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DISCHARGE_ST</w:t>
            </w: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3DF7C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Discharge status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1982C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10=died</w:t>
            </w:r>
          </w:p>
        </w:tc>
      </w:tr>
      <w:tr w:rsidR="00AB0B94" w:rsidRPr="00AB0B94" w14:paraId="03A6AC28" w14:textId="77777777" w:rsidTr="00AB0B94">
        <w:trPr>
          <w:trHeight w:val="300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BACFA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7B86D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 </w:t>
            </w: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B23FC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 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05417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20=rehab current hospital</w:t>
            </w:r>
          </w:p>
        </w:tc>
      </w:tr>
      <w:tr w:rsidR="00AB0B94" w:rsidRPr="00AB0B94" w14:paraId="6B8A953D" w14:textId="77777777" w:rsidTr="00AB0B94">
        <w:trPr>
          <w:trHeight w:val="300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73E0B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3F8B8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 </w:t>
            </w: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9AB0B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 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3BD1C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31=rehab other hospital</w:t>
            </w:r>
          </w:p>
        </w:tc>
      </w:tr>
      <w:tr w:rsidR="00AB0B94" w:rsidRPr="00AB0B94" w14:paraId="31F78CDC" w14:textId="77777777" w:rsidTr="00AB0B94">
        <w:trPr>
          <w:trHeight w:val="300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C3C99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D81BD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 </w:t>
            </w: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7066E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 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E6A7A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32=rehab community hospital</w:t>
            </w:r>
          </w:p>
        </w:tc>
      </w:tr>
      <w:tr w:rsidR="00AB0B94" w:rsidRPr="00AB0B94" w14:paraId="06878F47" w14:textId="77777777" w:rsidTr="00C1558C">
        <w:trPr>
          <w:trHeight w:val="537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392CA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</w:p>
        </w:tc>
        <w:tc>
          <w:tcPr>
            <w:tcW w:w="1150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31212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 </w:t>
            </w:r>
          </w:p>
        </w:tc>
        <w:tc>
          <w:tcPr>
            <w:tcW w:w="2100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90959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 </w:t>
            </w:r>
          </w:p>
        </w:tc>
        <w:tc>
          <w:tcPr>
            <w:tcW w:w="1461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83AE0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40=nursing home/chronic sick hospital</w:t>
            </w:r>
          </w:p>
        </w:tc>
      </w:tr>
      <w:tr w:rsidR="00AB0B94" w:rsidRPr="00AB0B94" w14:paraId="1C07C839" w14:textId="77777777" w:rsidTr="00AB0B94">
        <w:trPr>
          <w:trHeight w:val="300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047E0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20EE0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 </w:t>
            </w: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1918C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 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99076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51=home with rehab appt</w:t>
            </w:r>
          </w:p>
        </w:tc>
      </w:tr>
      <w:tr w:rsidR="00AB0B94" w:rsidRPr="00AB0B94" w14:paraId="0A2F6B0C" w14:textId="77777777" w:rsidTr="00AB0B94">
        <w:trPr>
          <w:trHeight w:val="300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905E0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3540B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 </w:t>
            </w: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BF29A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 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6D828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52=home w/o rehab appt</w:t>
            </w:r>
          </w:p>
        </w:tc>
      </w:tr>
      <w:tr w:rsidR="00AB0B94" w:rsidRPr="00AB0B94" w14:paraId="77F62BA5" w14:textId="77777777" w:rsidTr="00AB0B94">
        <w:trPr>
          <w:trHeight w:val="300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A7024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D0B8A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 </w:t>
            </w: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08DA4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 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6A49E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60=other hospital for other management</w:t>
            </w:r>
          </w:p>
        </w:tc>
      </w:tr>
      <w:tr w:rsidR="00AB0B94" w:rsidRPr="00AB0B94" w14:paraId="1B718531" w14:textId="77777777" w:rsidTr="00AB0B94">
        <w:trPr>
          <w:trHeight w:val="300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54883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B8EE7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 </w:t>
            </w: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5E812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 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4BE32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70=other hospital for stroke management</w:t>
            </w:r>
          </w:p>
        </w:tc>
      </w:tr>
      <w:tr w:rsidR="00AB0B94" w:rsidRPr="00AB0B94" w14:paraId="7EBFEA84" w14:textId="77777777" w:rsidTr="00DE6230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7A8C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86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2D39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DEATH_AGE</w:t>
            </w:r>
          </w:p>
        </w:tc>
        <w:tc>
          <w:tcPr>
            <w:tcW w:w="2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879A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Age at death (date of death-date of birth)</w:t>
            </w:r>
          </w:p>
        </w:tc>
        <w:tc>
          <w:tcPr>
            <w:tcW w:w="1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D2A6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 </w:t>
            </w:r>
          </w:p>
        </w:tc>
      </w:tr>
      <w:tr w:rsidR="00AB0B94" w:rsidRPr="00AB0B94" w14:paraId="35B39542" w14:textId="77777777" w:rsidTr="00DE6230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BD58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87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A852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YEAR_DEATH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12FB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Year of death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DBB6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 </w:t>
            </w:r>
          </w:p>
        </w:tc>
      </w:tr>
      <w:tr w:rsidR="00AB0B94" w:rsidRPr="00AB0B94" w14:paraId="27B334EA" w14:textId="77777777" w:rsidTr="00DE6230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CB09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88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EBBE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DEATH_CODE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98D7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Death cause (in ICD codes)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2827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refer to ICD-9 (before 2012) and ICD-10 manual (2012 &amp; after)</w:t>
            </w:r>
          </w:p>
        </w:tc>
      </w:tr>
      <w:tr w:rsidR="00AB0B94" w:rsidRPr="00AB0B94" w14:paraId="71145B37" w14:textId="77777777" w:rsidTr="00DE6230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B932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89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71E1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DEATH_CAUSE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9FDA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Death cause (text description)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433D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 </w:t>
            </w:r>
          </w:p>
        </w:tc>
      </w:tr>
      <w:tr w:rsidR="00AB0B94" w:rsidRPr="00AB0B94" w14:paraId="3E0EA771" w14:textId="77777777" w:rsidTr="00DE6230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47F0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90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9EE0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SURVIVAL_TIME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C54E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Death date or Censor date (31/12/2014) - Arrival date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F137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in years, corrected to 1 decimal point</w:t>
            </w:r>
          </w:p>
        </w:tc>
      </w:tr>
    </w:tbl>
    <w:p w14:paraId="533A796F" w14:textId="77777777" w:rsidR="00AB0B94" w:rsidRDefault="00AB0B94" w:rsidP="00A67D7B">
      <w:pPr>
        <w:rPr>
          <w:rFonts w:ascii="Arial" w:hAnsi="Arial" w:cs="Arial"/>
          <w:b/>
        </w:rPr>
      </w:pPr>
    </w:p>
    <w:p w14:paraId="055179EF" w14:textId="77777777" w:rsidR="00A67D7B" w:rsidRDefault="00A67D7B" w:rsidP="00A67D7B">
      <w:pPr>
        <w:rPr>
          <w:rFonts w:ascii="Arial" w:hAnsi="Arial" w:cs="Arial"/>
        </w:rPr>
      </w:pPr>
    </w:p>
    <w:p w14:paraId="21BF7ACD" w14:textId="77777777" w:rsidR="000814A8" w:rsidRDefault="00AE4DC7" w:rsidP="00A67D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 1</w:t>
      </w:r>
      <w:r w:rsidRPr="00295A66">
        <w:rPr>
          <w:rFonts w:ascii="Arial" w:hAnsi="Arial" w:cs="Arial"/>
          <w:b/>
        </w:rPr>
        <w:t>:</w:t>
      </w:r>
      <w:r w:rsidRPr="00295A66">
        <w:rPr>
          <w:rFonts w:ascii="Arial" w:hAnsi="Arial" w:cs="Arial"/>
        </w:rPr>
        <w:t xml:space="preserve"> </w:t>
      </w:r>
      <w:r w:rsidR="00225184" w:rsidRPr="00225184">
        <w:rPr>
          <w:rFonts w:ascii="Arial" w:hAnsi="Arial" w:cs="Arial"/>
        </w:rPr>
        <w:t>Stroke dataset is by episode, following Monica criteria.</w:t>
      </w:r>
      <w:r w:rsidR="00225184">
        <w:rPr>
          <w:rFonts w:ascii="Arial" w:hAnsi="Arial" w:cs="Arial"/>
          <w:b/>
        </w:rPr>
        <w:br/>
      </w:r>
      <w:r w:rsidRPr="001412D3">
        <w:rPr>
          <w:rFonts w:ascii="Arial" w:hAnsi="Arial" w:cs="Arial"/>
          <w:b/>
          <w:color w:val="000000"/>
        </w:rPr>
        <w:t xml:space="preserve">Note </w:t>
      </w:r>
      <w:r>
        <w:rPr>
          <w:rFonts w:ascii="Arial" w:hAnsi="Arial" w:cs="Arial"/>
          <w:b/>
          <w:color w:val="000000"/>
        </w:rPr>
        <w:t>2</w:t>
      </w:r>
      <w:r w:rsidRPr="001412D3">
        <w:rPr>
          <w:rFonts w:ascii="Arial" w:hAnsi="Arial" w:cs="Arial"/>
          <w:color w:val="000000"/>
        </w:rPr>
        <w:t xml:space="preserve">: </w:t>
      </w:r>
      <w:r w:rsidR="00A67D7B" w:rsidRPr="00317CDB">
        <w:rPr>
          <w:rFonts w:ascii="Arial" w:hAnsi="Arial" w:cs="Arial"/>
          <w:color w:val="000000"/>
        </w:rPr>
        <w:t xml:space="preserve">Item </w:t>
      </w:r>
      <w:r w:rsidR="00AB0B94">
        <w:rPr>
          <w:rFonts w:ascii="Arial" w:hAnsi="Arial" w:cs="Arial"/>
          <w:color w:val="000000"/>
        </w:rPr>
        <w:t>6</w:t>
      </w:r>
      <w:r w:rsidR="00A67D7B">
        <w:rPr>
          <w:rFonts w:ascii="Arial" w:hAnsi="Arial" w:cs="Arial"/>
          <w:color w:val="000000"/>
        </w:rPr>
        <w:t>, 7, 40, 42, 57, 84, 86</w:t>
      </w:r>
      <w:r w:rsidR="00225184">
        <w:rPr>
          <w:rFonts w:ascii="Arial" w:hAnsi="Arial" w:cs="Arial"/>
          <w:color w:val="000000"/>
        </w:rPr>
        <w:t xml:space="preserve">, </w:t>
      </w:r>
      <w:r w:rsidR="00A67D7B">
        <w:rPr>
          <w:rFonts w:ascii="Arial" w:hAnsi="Arial" w:cs="Arial"/>
          <w:color w:val="000000"/>
        </w:rPr>
        <w:t xml:space="preserve">87, 90 </w:t>
      </w:r>
      <w:r w:rsidR="00A67D7B" w:rsidRPr="00317CDB">
        <w:rPr>
          <w:rFonts w:ascii="Arial" w:hAnsi="Arial" w:cs="Arial"/>
          <w:color w:val="000000"/>
        </w:rPr>
        <w:t xml:space="preserve">are </w:t>
      </w:r>
      <w:r w:rsidR="00DE6230">
        <w:rPr>
          <w:rFonts w:ascii="Arial" w:hAnsi="Arial" w:cs="Arial"/>
          <w:color w:val="000000"/>
        </w:rPr>
        <w:t>computed</w:t>
      </w:r>
      <w:r w:rsidR="00A67D7B" w:rsidRPr="00317CDB">
        <w:rPr>
          <w:rFonts w:ascii="Arial" w:hAnsi="Arial" w:cs="Arial"/>
          <w:color w:val="000000"/>
        </w:rPr>
        <w:t xml:space="preserve"> variables</w:t>
      </w:r>
      <w:r w:rsidR="00DE6230">
        <w:rPr>
          <w:rFonts w:ascii="Arial" w:hAnsi="Arial" w:cs="Arial"/>
          <w:color w:val="000000"/>
        </w:rPr>
        <w:t xml:space="preserve"> in replacement of original dates.</w:t>
      </w:r>
    </w:p>
    <w:sectPr w:rsidR="000814A8" w:rsidSect="000814A8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54183" w14:textId="77777777" w:rsidR="005000E5" w:rsidRDefault="005000E5" w:rsidP="0085366F">
      <w:r>
        <w:separator/>
      </w:r>
    </w:p>
  </w:endnote>
  <w:endnote w:type="continuationSeparator" w:id="0">
    <w:p w14:paraId="4CA3D8FA" w14:textId="77777777" w:rsidR="005000E5" w:rsidRDefault="005000E5" w:rsidP="00853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92C5D" w14:textId="77777777" w:rsidR="0085366F" w:rsidRPr="0085366F" w:rsidRDefault="0085366F" w:rsidP="0085366F">
    <w:pPr>
      <w:pStyle w:val="Footer"/>
      <w:jc w:val="center"/>
      <w:rPr>
        <w:sz w:val="28"/>
        <w:szCs w:val="2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2097F" w14:textId="77777777" w:rsidR="005000E5" w:rsidRDefault="005000E5" w:rsidP="0085366F">
      <w:r>
        <w:separator/>
      </w:r>
    </w:p>
  </w:footnote>
  <w:footnote w:type="continuationSeparator" w:id="0">
    <w:p w14:paraId="32CDEB46" w14:textId="77777777" w:rsidR="005000E5" w:rsidRDefault="005000E5" w:rsidP="00853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619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8184"/>
      <w:gridCol w:w="2520"/>
      <w:gridCol w:w="3915"/>
    </w:tblGrid>
    <w:tr w:rsidR="000814A8" w:rsidRPr="00621F7F" w14:paraId="64B26D0A" w14:textId="77777777" w:rsidTr="00313F76">
      <w:trPr>
        <w:trHeight w:val="443"/>
        <w:jc w:val="center"/>
      </w:trPr>
      <w:tc>
        <w:tcPr>
          <w:tcW w:w="8184" w:type="dxa"/>
          <w:vMerge w:val="restart"/>
          <w:tcBorders>
            <w:top w:val="single" w:sz="6" w:space="0" w:color="auto"/>
            <w:left w:val="single" w:sz="6" w:space="0" w:color="auto"/>
            <w:right w:val="single" w:sz="4" w:space="0" w:color="auto"/>
          </w:tcBorders>
          <w:shd w:val="clear" w:color="auto" w:fill="auto"/>
        </w:tcPr>
        <w:p w14:paraId="017E1828" w14:textId="77777777" w:rsidR="000814A8" w:rsidRPr="00621F7F" w:rsidRDefault="00C4661A" w:rsidP="00313F76">
          <w:pPr>
            <w:pStyle w:val="Header"/>
            <w:spacing w:after="120"/>
            <w:rPr>
              <w:rFonts w:ascii="Arial" w:hAnsi="Arial" w:cs="Arial"/>
              <w:b/>
              <w:u w:val="single"/>
              <w:lang w:val="en-US"/>
            </w:rPr>
          </w:pPr>
          <w:r>
            <w:rPr>
              <w:rFonts w:ascii="Arial" w:hAnsi="Arial" w:cs="Arial"/>
              <w:b/>
              <w:noProof/>
              <w:sz w:val="18"/>
              <w:szCs w:val="18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CC6A7A8" wp14:editId="1C1AD324">
                    <wp:simplePos x="0" y="0"/>
                    <wp:positionH relativeFrom="column">
                      <wp:posOffset>-66040</wp:posOffset>
                    </wp:positionH>
                    <wp:positionV relativeFrom="paragraph">
                      <wp:posOffset>-237490</wp:posOffset>
                    </wp:positionV>
                    <wp:extent cx="997585" cy="237490"/>
                    <wp:effectExtent l="635" t="635" r="1905" b="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97585" cy="237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22D056" w14:textId="77777777" w:rsidR="000814A8" w:rsidRPr="00CE42B8" w:rsidRDefault="000814A8" w:rsidP="000814A8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6CC6A7A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-5.2pt;margin-top:-18.7pt;width:78.55pt;height:18.7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" filled="f" stroked="f">
                    <v:textbox style="mso-fit-shape-to-text:t">
                      <w:txbxContent>
                        <w:p w14:paraId="4C22D056" w14:textId="77777777" w:rsidR="000814A8" w:rsidRPr="00CE42B8" w:rsidRDefault="000814A8" w:rsidP="000814A8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0814A8" w:rsidRPr="00621F7F">
            <w:rPr>
              <w:rFonts w:ascii="Arial" w:hAnsi="Arial" w:cs="Arial"/>
              <w:b/>
              <w:u w:val="single"/>
              <w:lang w:val="en-US"/>
            </w:rPr>
            <w:t>NATIONAL REGISTRY OF DISEASES</w:t>
          </w:r>
        </w:p>
        <w:p w14:paraId="5D715972" w14:textId="77777777" w:rsidR="000814A8" w:rsidRPr="00621F7F" w:rsidRDefault="000814A8" w:rsidP="005C5F03">
          <w:pPr>
            <w:pStyle w:val="Header"/>
            <w:rPr>
              <w:rFonts w:ascii="Arial" w:hAnsi="Arial" w:cs="Arial"/>
              <w:b/>
              <w:noProof/>
              <w:u w:val="single"/>
              <w:lang w:val="en-US"/>
            </w:rPr>
          </w:pPr>
          <w:r>
            <w:rPr>
              <w:rFonts w:ascii="Arial" w:hAnsi="Arial" w:cs="Arial"/>
              <w:b/>
              <w:noProof/>
              <w:u w:val="single"/>
              <w:lang w:val="en-US"/>
            </w:rPr>
            <w:t xml:space="preserve">Code table for </w:t>
          </w:r>
          <w:r w:rsidR="005C5F03">
            <w:rPr>
              <w:rFonts w:ascii="Arial" w:hAnsi="Arial" w:cs="Arial"/>
              <w:b/>
              <w:noProof/>
              <w:u w:val="single"/>
              <w:lang w:val="en-US"/>
            </w:rPr>
            <w:t>Stroke</w:t>
          </w:r>
          <w:r>
            <w:rPr>
              <w:rFonts w:ascii="Arial" w:hAnsi="Arial" w:cs="Arial"/>
              <w:b/>
              <w:noProof/>
              <w:u w:val="single"/>
              <w:lang w:val="en-US"/>
            </w:rPr>
            <w:t xml:space="preserve"> Staple Dataset </w:t>
          </w:r>
        </w:p>
      </w:tc>
      <w:tc>
        <w:tcPr>
          <w:tcW w:w="25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0815CFB" w14:textId="77777777" w:rsidR="000814A8" w:rsidRPr="00621F7F" w:rsidRDefault="000814A8" w:rsidP="00313F76">
          <w:pPr>
            <w:rPr>
              <w:rFonts w:ascii="Arial" w:hAnsi="Arial" w:cs="Arial"/>
              <w:b/>
              <w:noProof/>
              <w:sz w:val="18"/>
              <w:szCs w:val="18"/>
              <w:lang w:val="en-US"/>
            </w:rPr>
          </w:pPr>
          <w:r w:rsidRPr="00621F7F">
            <w:rPr>
              <w:rFonts w:ascii="Arial" w:hAnsi="Arial" w:cs="Arial"/>
              <w:b/>
              <w:sz w:val="18"/>
              <w:szCs w:val="18"/>
            </w:rPr>
            <w:t>Document No:</w:t>
          </w:r>
        </w:p>
      </w:tc>
      <w:tc>
        <w:tcPr>
          <w:tcW w:w="39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DD8E412" w14:textId="77777777" w:rsidR="000814A8" w:rsidRPr="00621F7F" w:rsidRDefault="000814A8" w:rsidP="005C5F03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NRDO-A003.0</w:t>
          </w:r>
          <w:r w:rsidR="005C5F03">
            <w:rPr>
              <w:rFonts w:ascii="Arial" w:hAnsi="Arial" w:cs="Arial"/>
              <w:sz w:val="18"/>
              <w:szCs w:val="18"/>
            </w:rPr>
            <w:t>7</w:t>
          </w:r>
        </w:p>
      </w:tc>
    </w:tr>
    <w:tr w:rsidR="000814A8" w:rsidRPr="00621F7F" w14:paraId="4F8A3240" w14:textId="77777777" w:rsidTr="00313F76">
      <w:trPr>
        <w:trHeight w:val="442"/>
        <w:jc w:val="center"/>
      </w:trPr>
      <w:tc>
        <w:tcPr>
          <w:tcW w:w="8184" w:type="dxa"/>
          <w:vMerge/>
          <w:tcBorders>
            <w:left w:val="single" w:sz="6" w:space="0" w:color="auto"/>
            <w:bottom w:val="single" w:sz="6" w:space="0" w:color="auto"/>
            <w:right w:val="single" w:sz="4" w:space="0" w:color="auto"/>
          </w:tcBorders>
          <w:shd w:val="clear" w:color="auto" w:fill="auto"/>
        </w:tcPr>
        <w:p w14:paraId="2C0E050E" w14:textId="77777777" w:rsidR="000814A8" w:rsidRPr="00621F7F" w:rsidRDefault="000814A8" w:rsidP="00313F76">
          <w:pPr>
            <w:pStyle w:val="Header"/>
            <w:rPr>
              <w:rFonts w:ascii="Arial" w:hAnsi="Arial" w:cs="Arial"/>
              <w:b/>
              <w:sz w:val="24"/>
              <w:szCs w:val="24"/>
              <w:u w:val="single"/>
              <w:lang w:val="en-US"/>
            </w:rPr>
          </w:pPr>
        </w:p>
      </w:tc>
      <w:tc>
        <w:tcPr>
          <w:tcW w:w="25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0E4BD8F" w14:textId="77777777" w:rsidR="000814A8" w:rsidRPr="00621F7F" w:rsidRDefault="000814A8" w:rsidP="00313F76">
          <w:pPr>
            <w:rPr>
              <w:rFonts w:ascii="Arial" w:hAnsi="Arial" w:cs="Arial"/>
              <w:b/>
              <w:sz w:val="18"/>
              <w:szCs w:val="18"/>
            </w:rPr>
          </w:pPr>
          <w:r w:rsidRPr="00621F7F">
            <w:rPr>
              <w:rFonts w:ascii="Arial" w:hAnsi="Arial" w:cs="Arial"/>
              <w:b/>
              <w:sz w:val="18"/>
              <w:szCs w:val="18"/>
            </w:rPr>
            <w:t>Effective Date:</w:t>
          </w:r>
        </w:p>
      </w:tc>
      <w:tc>
        <w:tcPr>
          <w:tcW w:w="39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248D7C3" w14:textId="77777777" w:rsidR="000814A8" w:rsidRPr="00621F7F" w:rsidRDefault="00942770" w:rsidP="00942770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  <w:lang w:val="en-US"/>
            </w:rPr>
            <w:t>28 Sept</w:t>
          </w:r>
          <w:r w:rsidR="0083141D">
            <w:rPr>
              <w:rFonts w:ascii="Arial" w:hAnsi="Arial" w:cs="Arial"/>
              <w:noProof/>
              <w:sz w:val="18"/>
              <w:szCs w:val="18"/>
              <w:lang w:val="en-US"/>
            </w:rPr>
            <w:t xml:space="preserve"> </w:t>
          </w:r>
          <w:r w:rsidR="000814A8">
            <w:rPr>
              <w:rFonts w:ascii="Arial" w:hAnsi="Arial" w:cs="Arial"/>
              <w:noProof/>
              <w:sz w:val="18"/>
              <w:szCs w:val="18"/>
              <w:lang w:val="en-US"/>
            </w:rPr>
            <w:t>2015 (Ver 1.</w:t>
          </w:r>
          <w:r w:rsidR="0083141D">
            <w:rPr>
              <w:rFonts w:ascii="Arial" w:hAnsi="Arial" w:cs="Arial"/>
              <w:noProof/>
              <w:sz w:val="18"/>
              <w:szCs w:val="18"/>
              <w:lang w:val="en-US"/>
            </w:rPr>
            <w:t>0</w:t>
          </w:r>
          <w:r w:rsidR="000814A8">
            <w:rPr>
              <w:rFonts w:ascii="Arial" w:hAnsi="Arial" w:cs="Arial"/>
              <w:noProof/>
              <w:sz w:val="18"/>
              <w:szCs w:val="18"/>
              <w:lang w:val="en-US"/>
            </w:rPr>
            <w:t>)</w:t>
          </w:r>
        </w:p>
      </w:tc>
    </w:tr>
  </w:tbl>
  <w:p w14:paraId="03B695FF" w14:textId="77777777" w:rsidR="0085366F" w:rsidRPr="000814A8" w:rsidRDefault="0085366F" w:rsidP="00A67D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readOnly" w:enforcement="1" w:cryptProviderType="rsaAES" w:cryptAlgorithmClass="hash" w:cryptAlgorithmType="typeAny" w:cryptAlgorithmSid="14" w:cryptSpinCount="100000" w:hash="ETpeiQ8cJrqeb+2pGqU4c54xRGrmf5D9wHcqVu8QZ/7IJSKnRZUDoQBOabdOWh7YaMI+olVD0WQSYfDsRzqHxQ==" w:salt="VGBDRVsKJkt1e87yGmvPZ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4A8"/>
    <w:rsid w:val="000814A8"/>
    <w:rsid w:val="000A3481"/>
    <w:rsid w:val="001D1CEC"/>
    <w:rsid w:val="00225184"/>
    <w:rsid w:val="003A51A7"/>
    <w:rsid w:val="00443566"/>
    <w:rsid w:val="005000E5"/>
    <w:rsid w:val="005C5F03"/>
    <w:rsid w:val="005F1958"/>
    <w:rsid w:val="00634F1B"/>
    <w:rsid w:val="007F230C"/>
    <w:rsid w:val="0083141D"/>
    <w:rsid w:val="0085366F"/>
    <w:rsid w:val="00896AEC"/>
    <w:rsid w:val="009249BB"/>
    <w:rsid w:val="00942770"/>
    <w:rsid w:val="00966D50"/>
    <w:rsid w:val="009B6804"/>
    <w:rsid w:val="00A67D7B"/>
    <w:rsid w:val="00AB0B94"/>
    <w:rsid w:val="00AE4DC7"/>
    <w:rsid w:val="00C02A9A"/>
    <w:rsid w:val="00C4661A"/>
    <w:rsid w:val="00DA4863"/>
    <w:rsid w:val="00DE6230"/>
    <w:rsid w:val="00FD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4426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4A8"/>
    <w:pPr>
      <w:widowControl w:val="0"/>
    </w:pPr>
    <w:rPr>
      <w:rFonts w:ascii="Courier New" w:eastAsia="Times New Roman" w:hAnsi="Courier New"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366F"/>
    <w:pPr>
      <w:widowControl/>
      <w:tabs>
        <w:tab w:val="center" w:pos="4513"/>
        <w:tab w:val="right" w:pos="9026"/>
      </w:tabs>
      <w:spacing w:after="200" w:line="276" w:lineRule="auto"/>
    </w:pPr>
    <w:rPr>
      <w:rFonts w:ascii="Calibri" w:eastAsiaTheme="minorHAnsi" w:hAnsi="Calibri"/>
      <w:snapToGrid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5366F"/>
  </w:style>
  <w:style w:type="paragraph" w:styleId="Footer">
    <w:name w:val="footer"/>
    <w:basedOn w:val="Normal"/>
    <w:link w:val="FooterChar"/>
    <w:uiPriority w:val="99"/>
    <w:unhideWhenUsed/>
    <w:rsid w:val="0085366F"/>
    <w:pPr>
      <w:widowControl/>
      <w:tabs>
        <w:tab w:val="center" w:pos="4513"/>
        <w:tab w:val="right" w:pos="9026"/>
      </w:tabs>
      <w:spacing w:after="200" w:line="276" w:lineRule="auto"/>
    </w:pPr>
    <w:rPr>
      <w:rFonts w:ascii="Calibri" w:eastAsiaTheme="minorHAnsi" w:hAnsi="Calibri"/>
      <w:snapToGrid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53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343E3-4B44-4360-837A-C7550AF38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985</Words>
  <Characters>5619</Characters>
  <Application>Microsoft Office Word</Application>
  <DocSecurity>8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2024-05-06T07:36:00Z</dcterms:created>
  <dcterms:modified xsi:type="dcterms:W3CDTF">2024-05-06T07:36:00Z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3db910-0838-4c35-bb3a-1ee21aa199ac_Enabled">
    <vt:lpwstr>true</vt:lpwstr>
  </property>
  <property fmtid="{D5CDD505-2E9C-101B-9397-08002B2CF9AE}" pid="3" name="MSIP_Label_153db910-0838-4c35-bb3a-1ee21aa199ac_SetDate">
    <vt:lpwstr>2024-05-06T07:36:15Z</vt:lpwstr>
  </property>
  <property fmtid="{D5CDD505-2E9C-101B-9397-08002B2CF9AE}" pid="4" name="MSIP_Label_153db910-0838-4c35-bb3a-1ee21aa199ac_Method">
    <vt:lpwstr>Privileged</vt:lpwstr>
  </property>
  <property fmtid="{D5CDD505-2E9C-101B-9397-08002B2CF9AE}" pid="5" name="MSIP_Label_153db910-0838-4c35-bb3a-1ee21aa199ac_Name">
    <vt:lpwstr>Sensitive Normal</vt:lpwstr>
  </property>
  <property fmtid="{D5CDD505-2E9C-101B-9397-08002B2CF9AE}" pid="6" name="MSIP_Label_153db910-0838-4c35-bb3a-1ee21aa199ac_SiteId">
    <vt:lpwstr>0b11c524-9a1c-4e1b-84cb-6336aefc2243</vt:lpwstr>
  </property>
  <property fmtid="{D5CDD505-2E9C-101B-9397-08002B2CF9AE}" pid="7" name="MSIP_Label_153db910-0838-4c35-bb3a-1ee21aa199ac_ActionId">
    <vt:lpwstr>f882b837-e43e-4e45-af45-eed86cb05fa2</vt:lpwstr>
  </property>
  <property fmtid="{D5CDD505-2E9C-101B-9397-08002B2CF9AE}" pid="8" name="MSIP_Label_153db910-0838-4c35-bb3a-1ee21aa199ac_ContentBits">
    <vt:lpwstr>0</vt:lpwstr>
  </property>
</Properties>
</file>